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B6" w:rsidRDefault="00176CB6" w:rsidP="00176CB6">
      <w:pPr>
        <w:ind w:left="-360" w:right="-244"/>
        <w:jc w:val="center"/>
        <w:rPr>
          <w:rFonts w:ascii="Arial" w:hAnsi="Arial" w:cs="Arial"/>
          <w:b/>
        </w:rPr>
      </w:pPr>
    </w:p>
    <w:p w:rsidR="008E4E27" w:rsidRPr="009C3345" w:rsidRDefault="008E4E27" w:rsidP="00176CB6">
      <w:pPr>
        <w:ind w:left="-360" w:right="-244"/>
        <w:jc w:val="center"/>
        <w:rPr>
          <w:rFonts w:ascii="Arial" w:hAnsi="Arial" w:cs="Arial"/>
          <w:b/>
        </w:rPr>
      </w:pPr>
    </w:p>
    <w:p w:rsidR="00875223" w:rsidRDefault="00875223" w:rsidP="00176CB6">
      <w:pPr>
        <w:ind w:left="-360" w:right="-24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Element Newhaven Owners’ Association (TENOA)</w:t>
      </w:r>
    </w:p>
    <w:p w:rsidR="00875223" w:rsidRDefault="00875223" w:rsidP="00875223">
      <w:pPr>
        <w:ind w:left="-630" w:right="-244"/>
        <w:jc w:val="center"/>
        <w:rPr>
          <w:rFonts w:ascii="Arial" w:hAnsi="Arial" w:cs="Arial"/>
          <w:b/>
        </w:rPr>
      </w:pPr>
    </w:p>
    <w:p w:rsidR="00875223" w:rsidRDefault="00875223" w:rsidP="00875223">
      <w:pPr>
        <w:ind w:left="-630" w:right="-24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LETTER FROM THE CHAIRMAN</w:t>
      </w:r>
    </w:p>
    <w:p w:rsidR="00875223" w:rsidRDefault="00875223" w:rsidP="00875223">
      <w:pPr>
        <w:ind w:left="-630" w:right="-2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21st August 2017</w:t>
      </w:r>
    </w:p>
    <w:p w:rsidR="00875223" w:rsidRDefault="00875223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</w:p>
    <w:p w:rsidR="00875223" w:rsidRDefault="00875223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Fellow Owner,</w:t>
      </w:r>
    </w:p>
    <w:p w:rsidR="00875223" w:rsidRDefault="00875223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</w:p>
    <w:p w:rsidR="00875223" w:rsidRDefault="00AD0EA4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875223">
        <w:rPr>
          <w:rFonts w:ascii="Arial" w:hAnsi="Arial" w:cs="Arial"/>
          <w:sz w:val="22"/>
          <w:szCs w:val="22"/>
        </w:rPr>
        <w:t xml:space="preserve"> fourth letter, comes hard on the heels of the third, which advertised an important event: </w:t>
      </w:r>
    </w:p>
    <w:p w:rsidR="00875223" w:rsidRDefault="00875223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</w:p>
    <w:p w:rsidR="00875223" w:rsidRDefault="00875223" w:rsidP="00875223">
      <w:pPr>
        <w:ind w:left="-90" w:right="-180"/>
        <w:jc w:val="center"/>
        <w:rPr>
          <w:rFonts w:ascii="Lucida Calligraphy" w:hAnsi="Lucida Calligraphy" w:cs="Arial"/>
          <w:b/>
          <w:color w:val="70AD47" w:themeColor="accent6"/>
          <w:sz w:val="72"/>
          <w:szCs w:val="72"/>
        </w:rPr>
      </w:pPr>
      <w:r>
        <w:rPr>
          <w:rFonts w:ascii="Lucida Calligraphy" w:hAnsi="Lucida Calligraphy" w:cs="Arial"/>
          <w:b/>
          <w:color w:val="70AD47" w:themeColor="accent6"/>
          <w:sz w:val="72"/>
          <w:szCs w:val="72"/>
        </w:rPr>
        <w:t>Relaunching TENOA</w:t>
      </w:r>
    </w:p>
    <w:p w:rsidR="00875223" w:rsidRDefault="00875223" w:rsidP="00875223">
      <w:pPr>
        <w:ind w:left="-90" w:right="-180"/>
        <w:jc w:val="center"/>
        <w:rPr>
          <w:rFonts w:ascii="Lucida Calligraphy" w:hAnsi="Lucida Calligraphy" w:cs="Arial"/>
          <w:b/>
          <w:color w:val="70AD47" w:themeColor="accent6"/>
          <w:sz w:val="72"/>
          <w:szCs w:val="72"/>
        </w:rPr>
      </w:pPr>
      <w:proofErr w:type="gramStart"/>
      <w:r>
        <w:rPr>
          <w:rFonts w:ascii="Lucida Calligraphy" w:hAnsi="Lucida Calligraphy" w:cs="Arial"/>
          <w:b/>
          <w:color w:val="70AD47" w:themeColor="accent6"/>
          <w:sz w:val="40"/>
          <w:szCs w:val="40"/>
        </w:rPr>
        <w:t>at</w:t>
      </w:r>
      <w:proofErr w:type="gramEnd"/>
      <w:r>
        <w:rPr>
          <w:rFonts w:ascii="Lucida Calligraphy" w:hAnsi="Lucida Calligraphy" w:cs="Arial"/>
          <w:b/>
          <w:color w:val="70AD47" w:themeColor="accent6"/>
          <w:sz w:val="40"/>
          <w:szCs w:val="40"/>
        </w:rPr>
        <w:t xml:space="preserve"> the AGM on 1</w:t>
      </w:r>
      <w:r>
        <w:rPr>
          <w:rFonts w:ascii="Lucida Calligraphy" w:hAnsi="Lucida Calligraphy" w:cs="Arial"/>
          <w:b/>
          <w:color w:val="70AD47" w:themeColor="accent6"/>
          <w:sz w:val="40"/>
          <w:szCs w:val="40"/>
          <w:vertAlign w:val="superscript"/>
        </w:rPr>
        <w:t>st</w:t>
      </w:r>
      <w:r>
        <w:rPr>
          <w:rFonts w:ascii="Lucida Calligraphy" w:hAnsi="Lucida Calligraphy" w:cs="Arial"/>
          <w:b/>
          <w:color w:val="70AD47" w:themeColor="accent6"/>
          <w:sz w:val="40"/>
          <w:szCs w:val="40"/>
        </w:rPr>
        <w:t xml:space="preserve"> November 2017 at 7pm </w:t>
      </w:r>
    </w:p>
    <w:p w:rsidR="00875223" w:rsidRDefault="00875223" w:rsidP="00875223">
      <w:pPr>
        <w:ind w:left="-90" w:right="-18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Lucida Calligraphy" w:hAnsi="Lucida Calligraphy" w:cs="Arial"/>
          <w:b/>
          <w:color w:val="70AD47" w:themeColor="accent6"/>
          <w:sz w:val="40"/>
          <w:szCs w:val="40"/>
        </w:rPr>
        <w:t>at</w:t>
      </w:r>
      <w:proofErr w:type="gramEnd"/>
      <w:r>
        <w:rPr>
          <w:rFonts w:ascii="Lucida Calligraphy" w:hAnsi="Lucida Calligraphy" w:cs="Arial"/>
          <w:b/>
          <w:color w:val="70AD47" w:themeColor="accent6"/>
          <w:sz w:val="40"/>
          <w:szCs w:val="40"/>
        </w:rPr>
        <w:t xml:space="preserve"> the David Lloyd Centre, Newhaven</w:t>
      </w:r>
    </w:p>
    <w:p w:rsidR="00875223" w:rsidRPr="008E4E27" w:rsidRDefault="00875223" w:rsidP="00875223">
      <w:pPr>
        <w:ind w:left="-90" w:right="-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75223" w:rsidRDefault="00875223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Attached are several docu</w:t>
      </w:r>
      <w:r w:rsidR="00AD0EA4">
        <w:rPr>
          <w:rFonts w:ascii="Arial" w:hAnsi="Arial" w:cs="Arial"/>
          <w:sz w:val="22"/>
          <w:szCs w:val="22"/>
        </w:rPr>
        <w:t>ments to put you in the picture: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75223" w:rsidRDefault="00875223" w:rsidP="00875223">
      <w:pPr>
        <w:ind w:left="-90" w:right="-180"/>
        <w:jc w:val="both"/>
        <w:rPr>
          <w:rFonts w:ascii="Arial" w:hAnsi="Arial" w:cs="Arial"/>
          <w:sz w:val="22"/>
          <w:szCs w:val="22"/>
        </w:rPr>
      </w:pPr>
    </w:p>
    <w:p w:rsidR="00875223" w:rsidRDefault="00875223" w:rsidP="00875223">
      <w:pPr>
        <w:pStyle w:val="ListParagraph"/>
        <w:numPr>
          <w:ilvl w:val="0"/>
          <w:numId w:val="1"/>
        </w:numPr>
        <w:ind w:right="-1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Qs &amp; As </w:t>
      </w:r>
      <w:r w:rsidR="00AD0EA4">
        <w:rPr>
          <w:rFonts w:ascii="Arial" w:hAnsi="Arial" w:cs="Arial"/>
          <w:sz w:val="22"/>
          <w:szCs w:val="22"/>
        </w:rPr>
        <w:t>–  anticipating</w:t>
      </w:r>
      <w:r>
        <w:rPr>
          <w:rFonts w:ascii="Arial" w:hAnsi="Arial" w:cs="Arial"/>
          <w:sz w:val="22"/>
          <w:szCs w:val="22"/>
        </w:rPr>
        <w:t xml:space="preserve"> enquiries and putting the situation in a nutshell</w:t>
      </w:r>
    </w:p>
    <w:p w:rsidR="00875223" w:rsidRDefault="00875223" w:rsidP="00875223">
      <w:pPr>
        <w:pStyle w:val="ListParagraph"/>
        <w:numPr>
          <w:ilvl w:val="0"/>
          <w:numId w:val="1"/>
        </w:num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C3345">
        <w:rPr>
          <w:rFonts w:ascii="Arial" w:hAnsi="Arial" w:cs="Arial"/>
          <w:sz w:val="22"/>
          <w:szCs w:val="22"/>
        </w:rPr>
        <w:t>membership registration form –</w:t>
      </w:r>
      <w:r>
        <w:rPr>
          <w:rFonts w:ascii="Arial" w:hAnsi="Arial" w:cs="Arial"/>
          <w:sz w:val="22"/>
          <w:szCs w:val="22"/>
        </w:rPr>
        <w:t xml:space="preserve"> explai</w:t>
      </w:r>
      <w:r w:rsidR="008E4E27">
        <w:rPr>
          <w:rFonts w:ascii="Arial" w:hAnsi="Arial" w:cs="Arial"/>
          <w:sz w:val="22"/>
          <w:szCs w:val="22"/>
        </w:rPr>
        <w:t xml:space="preserve">ned in the Qs &amp; </w:t>
      </w:r>
      <w:proofErr w:type="spellStart"/>
      <w:r w:rsidR="008E4E27">
        <w:rPr>
          <w:rFonts w:ascii="Arial" w:hAnsi="Arial" w:cs="Arial"/>
          <w:sz w:val="22"/>
          <w:szCs w:val="22"/>
        </w:rPr>
        <w:t>As</w:t>
      </w:r>
      <w:proofErr w:type="spellEnd"/>
      <w:r w:rsidR="008E4E27">
        <w:rPr>
          <w:rFonts w:ascii="Arial" w:hAnsi="Arial" w:cs="Arial"/>
          <w:sz w:val="22"/>
          <w:szCs w:val="22"/>
        </w:rPr>
        <w:t xml:space="preserve"> and offering</w:t>
      </w:r>
      <w:r w:rsidR="009C3345">
        <w:rPr>
          <w:rFonts w:ascii="Arial" w:hAnsi="Arial" w:cs="Arial"/>
          <w:sz w:val="22"/>
          <w:szCs w:val="22"/>
        </w:rPr>
        <w:t xml:space="preserve"> a simple way to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875223" w:rsidRDefault="009C3345" w:rsidP="009C3345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do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this NOW  </w:t>
      </w:r>
      <w:r>
        <w:rPr>
          <w:rFonts w:ascii="Arial" w:hAnsi="Arial" w:cs="Arial"/>
          <w:sz w:val="22"/>
          <w:szCs w:val="22"/>
        </w:rPr>
        <w:t xml:space="preserve">–  </w:t>
      </w:r>
      <w:r w:rsidRPr="009C3345">
        <w:rPr>
          <w:rFonts w:ascii="Arial" w:hAnsi="Arial" w:cs="Arial"/>
          <w:color w:val="4472C4" w:themeColor="accent5"/>
          <w:sz w:val="22"/>
          <w:szCs w:val="22"/>
          <w:u w:val="single"/>
        </w:rPr>
        <w:t>https:/www.eventbrite.co.uk/e/tenoa-agm-tickets-37071692430</w:t>
      </w:r>
      <w:r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  <w:r w:rsidRPr="009C334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color w:val="4472C4" w:themeColor="accent5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but</w:t>
      </w:r>
      <w:r w:rsidR="00AD0EA4">
        <w:rPr>
          <w:rFonts w:ascii="Arial" w:hAnsi="Arial" w:cs="Arial"/>
          <w:sz w:val="22"/>
          <w:szCs w:val="22"/>
        </w:rPr>
        <w:t xml:space="preserve"> read</w:t>
      </w:r>
      <w:r>
        <w:rPr>
          <w:rFonts w:ascii="Arial" w:hAnsi="Arial" w:cs="Arial"/>
          <w:sz w:val="22"/>
          <w:szCs w:val="22"/>
        </w:rPr>
        <w:t xml:space="preserve"> </w:t>
      </w:r>
      <w:r w:rsidR="00AD0EA4">
        <w:rPr>
          <w:rFonts w:ascii="Arial" w:hAnsi="Arial" w:cs="Arial"/>
          <w:sz w:val="22"/>
          <w:szCs w:val="22"/>
        </w:rPr>
        <w:t xml:space="preserve">instructions on the </w:t>
      </w:r>
      <w:r>
        <w:rPr>
          <w:rFonts w:ascii="Arial" w:hAnsi="Arial" w:cs="Arial"/>
          <w:sz w:val="22"/>
          <w:szCs w:val="22"/>
        </w:rPr>
        <w:t xml:space="preserve">form first   </w:t>
      </w:r>
      <w:r w:rsidR="00875223" w:rsidRPr="009C3345">
        <w:rPr>
          <w:rFonts w:ascii="Arial" w:hAnsi="Arial" w:cs="Arial"/>
          <w:b/>
          <w:color w:val="4472C4" w:themeColor="accent5"/>
          <w:sz w:val="22"/>
          <w:szCs w:val="22"/>
        </w:rPr>
        <w:t xml:space="preserve"> </w:t>
      </w:r>
      <w:r w:rsidR="00875223">
        <w:rPr>
          <w:rFonts w:ascii="Arial" w:hAnsi="Arial" w:cs="Arial"/>
          <w:sz w:val="22"/>
          <w:szCs w:val="22"/>
        </w:rPr>
        <w:tab/>
        <w:t xml:space="preserve"> </w:t>
      </w:r>
    </w:p>
    <w:p w:rsidR="00875223" w:rsidRDefault="00875223" w:rsidP="00875223">
      <w:pPr>
        <w:pStyle w:val="ListParagraph"/>
        <w:numPr>
          <w:ilvl w:val="0"/>
          <w:numId w:val="1"/>
        </w:num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procedure and timetable for its adoption</w:t>
      </w:r>
      <w:r>
        <w:rPr>
          <w:rFonts w:ascii="Arial" w:hAnsi="Arial" w:cs="Arial"/>
          <w:sz w:val="22"/>
          <w:szCs w:val="22"/>
        </w:rPr>
        <w:t>, stressing important dates in the process</w:t>
      </w:r>
    </w:p>
    <w:p w:rsidR="00875223" w:rsidRDefault="00875223" w:rsidP="00875223">
      <w:pPr>
        <w:pStyle w:val="ListParagraph"/>
        <w:numPr>
          <w:ilvl w:val="0"/>
          <w:numId w:val="1"/>
        </w:num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color w:val="70AD47" w:themeColor="accent6"/>
          <w:sz w:val="22"/>
          <w:szCs w:val="22"/>
          <w:highlight w:val="lightGray"/>
        </w:rPr>
        <w:t>NEW CONSTITUTION</w:t>
      </w:r>
      <w:r>
        <w:rPr>
          <w:rFonts w:ascii="Arial" w:hAnsi="Arial" w:cs="Arial"/>
          <w:i/>
          <w:sz w:val="22"/>
          <w:szCs w:val="22"/>
        </w:rPr>
        <w:t xml:space="preserve">, drawn up under advice from Anderson </w:t>
      </w:r>
      <w:proofErr w:type="spellStart"/>
      <w:r>
        <w:rPr>
          <w:rFonts w:ascii="Arial" w:hAnsi="Arial" w:cs="Arial"/>
          <w:i/>
          <w:sz w:val="22"/>
          <w:szCs w:val="22"/>
        </w:rPr>
        <w:t>Strathern</w:t>
      </w:r>
      <w:proofErr w:type="spellEnd"/>
      <w:r>
        <w:rPr>
          <w:rFonts w:ascii="Arial" w:hAnsi="Arial" w:cs="Arial"/>
          <w:i/>
          <w:sz w:val="22"/>
          <w:szCs w:val="22"/>
        </w:rPr>
        <w:t>, Solicitors</w:t>
      </w:r>
    </w:p>
    <w:p w:rsidR="00C46992" w:rsidRDefault="00C46992" w:rsidP="00875223"/>
    <w:p w:rsidR="00875223" w:rsidRDefault="00875223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new Cons</w:t>
      </w:r>
      <w:r w:rsidR="00AD0EA4">
        <w:rPr>
          <w:rFonts w:ascii="Arial" w:hAnsi="Arial" w:cs="Arial"/>
          <w:sz w:val="22"/>
          <w:szCs w:val="22"/>
        </w:rPr>
        <w:t>titution is not approved we must</w:t>
      </w:r>
      <w:r>
        <w:rPr>
          <w:rFonts w:ascii="Arial" w:hAnsi="Arial" w:cs="Arial"/>
          <w:sz w:val="22"/>
          <w:szCs w:val="22"/>
        </w:rPr>
        <w:t xml:space="preserve"> cont</w:t>
      </w:r>
      <w:r w:rsidR="00AD0EA4">
        <w:rPr>
          <w:rFonts w:ascii="Arial" w:hAnsi="Arial" w:cs="Arial"/>
          <w:sz w:val="22"/>
          <w:szCs w:val="22"/>
        </w:rPr>
        <w:t>inue under the old one</w:t>
      </w:r>
      <w:r>
        <w:rPr>
          <w:rFonts w:ascii="Arial" w:hAnsi="Arial" w:cs="Arial"/>
          <w:sz w:val="22"/>
          <w:szCs w:val="22"/>
        </w:rPr>
        <w:t xml:space="preserve"> fraught with inconsistences creat</w:t>
      </w:r>
      <w:r w:rsidR="00AD0EA4">
        <w:rPr>
          <w:rFonts w:ascii="Arial" w:hAnsi="Arial" w:cs="Arial"/>
          <w:sz w:val="22"/>
          <w:szCs w:val="22"/>
        </w:rPr>
        <w:t>ing problems and frustrating our interests as</w:t>
      </w:r>
      <w:r>
        <w:rPr>
          <w:rFonts w:ascii="Arial" w:hAnsi="Arial" w:cs="Arial"/>
          <w:sz w:val="22"/>
          <w:szCs w:val="22"/>
        </w:rPr>
        <w:t xml:space="preserve"> owners of </w:t>
      </w:r>
      <w:r w:rsidRPr="00875223">
        <w:rPr>
          <w:rFonts w:ascii="Arial" w:hAnsi="Arial" w:cs="Arial"/>
          <w:b/>
          <w:i/>
          <w:sz w:val="22"/>
          <w:szCs w:val="22"/>
        </w:rPr>
        <w:t>The Element</w:t>
      </w:r>
      <w:r>
        <w:rPr>
          <w:rFonts w:ascii="Arial" w:hAnsi="Arial" w:cs="Arial"/>
          <w:b/>
          <w:sz w:val="22"/>
          <w:szCs w:val="22"/>
        </w:rPr>
        <w:t xml:space="preserve">.   </w:t>
      </w:r>
      <w:r w:rsidR="00AD0EA4">
        <w:rPr>
          <w:rFonts w:ascii="Arial" w:hAnsi="Arial" w:cs="Arial"/>
          <w:sz w:val="22"/>
          <w:szCs w:val="22"/>
        </w:rPr>
        <w:t>Through</w:t>
      </w:r>
      <w:r>
        <w:rPr>
          <w:rFonts w:ascii="Arial" w:hAnsi="Arial" w:cs="Arial"/>
          <w:sz w:val="22"/>
          <w:szCs w:val="22"/>
        </w:rPr>
        <w:t xml:space="preserve"> our excellent growing relationship with </w:t>
      </w:r>
      <w:r>
        <w:rPr>
          <w:rFonts w:ascii="Arial" w:hAnsi="Arial" w:cs="Arial"/>
          <w:b/>
          <w:i/>
          <w:sz w:val="22"/>
          <w:szCs w:val="22"/>
        </w:rPr>
        <w:t xml:space="preserve">The Element Factors (TEF) </w:t>
      </w:r>
      <w:r w:rsidR="00AD0EA4">
        <w:rPr>
          <w:rFonts w:ascii="Arial" w:hAnsi="Arial" w:cs="Arial"/>
          <w:sz w:val="22"/>
          <w:szCs w:val="22"/>
        </w:rPr>
        <w:t>we now</w:t>
      </w:r>
      <w:r>
        <w:rPr>
          <w:rFonts w:ascii="Arial" w:hAnsi="Arial" w:cs="Arial"/>
          <w:sz w:val="22"/>
          <w:szCs w:val="22"/>
        </w:rPr>
        <w:t xml:space="preserve"> offer a much better legal basis for the future.</w:t>
      </w:r>
    </w:p>
    <w:p w:rsidR="00875223" w:rsidRDefault="00875223" w:rsidP="00875223">
      <w:pPr>
        <w:jc w:val="both"/>
        <w:rPr>
          <w:rFonts w:ascii="Arial" w:hAnsi="Arial" w:cs="Arial"/>
          <w:sz w:val="22"/>
          <w:szCs w:val="22"/>
        </w:rPr>
      </w:pPr>
    </w:p>
    <w:p w:rsidR="00875223" w:rsidRDefault="00875223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 I warmly commend this package, trusting you will want to be part of a future promising a huge improvement on a past we want to put behind us.   </w:t>
      </w:r>
      <w:r>
        <w:rPr>
          <w:rFonts w:ascii="Arial" w:hAnsi="Arial" w:cs="Arial"/>
          <w:sz w:val="22"/>
          <w:szCs w:val="22"/>
        </w:rPr>
        <w:t>We’ve made an encouraging start – now it’s up to yo</w:t>
      </w:r>
      <w:r w:rsidR="00491140">
        <w:rPr>
          <w:rFonts w:ascii="Arial" w:hAnsi="Arial" w:cs="Arial"/>
          <w:sz w:val="22"/>
          <w:szCs w:val="22"/>
        </w:rPr>
        <w:t>u to say, “Yes please, carry on</w:t>
      </w:r>
      <w:r>
        <w:rPr>
          <w:rFonts w:ascii="Arial" w:hAnsi="Arial" w:cs="Arial"/>
          <w:sz w:val="22"/>
          <w:szCs w:val="22"/>
        </w:rPr>
        <w:t>”</w:t>
      </w:r>
      <w:r w:rsidR="00491140">
        <w:rPr>
          <w:rFonts w:ascii="Arial" w:hAnsi="Arial" w:cs="Arial"/>
          <w:sz w:val="22"/>
          <w:szCs w:val="22"/>
        </w:rPr>
        <w:t>.  But you must say it or it won’t happen.  Do it now!</w:t>
      </w:r>
    </w:p>
    <w:p w:rsidR="00875223" w:rsidRDefault="00875223" w:rsidP="00875223">
      <w:pPr>
        <w:jc w:val="both"/>
        <w:rPr>
          <w:rFonts w:ascii="Arial" w:hAnsi="Arial" w:cs="Arial"/>
          <w:sz w:val="22"/>
          <w:szCs w:val="22"/>
        </w:rPr>
      </w:pPr>
    </w:p>
    <w:p w:rsidR="00875223" w:rsidRDefault="00AD0EA4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this and</w:t>
      </w:r>
      <w:r w:rsidR="00875223">
        <w:rPr>
          <w:rFonts w:ascii="Arial" w:hAnsi="Arial" w:cs="Arial"/>
          <w:sz w:val="22"/>
          <w:szCs w:val="22"/>
        </w:rPr>
        <w:t xml:space="preserve"> more is now on our website: </w:t>
      </w:r>
      <w:r w:rsidR="002B6587">
        <w:rPr>
          <w:rFonts w:ascii="Arial" w:hAnsi="Arial" w:cs="Arial"/>
          <w:color w:val="0070C0"/>
          <w:sz w:val="22"/>
          <w:szCs w:val="22"/>
          <w:u w:val="single"/>
        </w:rPr>
        <w:t>tenoa.co.uk</w:t>
      </w:r>
      <w:r w:rsidR="002B6587">
        <w:rPr>
          <w:rFonts w:ascii="Arial" w:hAnsi="Arial" w:cs="Arial"/>
          <w:sz w:val="22"/>
          <w:szCs w:val="22"/>
        </w:rPr>
        <w:t xml:space="preserve"> under news.  This includes: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587">
        <w:rPr>
          <w:rFonts w:ascii="Arial" w:hAnsi="Arial" w:cs="Arial"/>
          <w:color w:val="4472C4" w:themeColor="accent5"/>
          <w:sz w:val="22"/>
          <w:szCs w:val="22"/>
        </w:rPr>
        <w:t>PROXY VOTING FORM</w:t>
      </w:r>
      <w:r>
        <w:rPr>
          <w:rFonts w:ascii="Arial" w:hAnsi="Arial" w:cs="Arial"/>
          <w:color w:val="5B9BD5" w:themeColor="accent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not to be used until after 19</w:t>
      </w:r>
      <w:r w:rsidRPr="002B65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4472C4" w:themeColor="accent5"/>
          <w:sz w:val="22"/>
          <w:szCs w:val="22"/>
        </w:rPr>
        <w:t>NOMINATION FORM</w:t>
      </w:r>
      <w:r>
        <w:rPr>
          <w:rFonts w:ascii="Arial" w:hAnsi="Arial" w:cs="Arial"/>
          <w:color w:val="4472C4" w:themeColor="accent5"/>
          <w:sz w:val="22"/>
          <w:szCs w:val="22"/>
        </w:rPr>
        <w:tab/>
      </w:r>
      <w:r>
        <w:rPr>
          <w:rFonts w:ascii="Arial" w:hAnsi="Arial" w:cs="Arial"/>
          <w:color w:val="4472C4" w:themeColor="accent5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for Officers and Committee (a copy to you on request)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2081">
        <w:rPr>
          <w:rFonts w:ascii="Arial" w:hAnsi="Arial" w:cs="Arial"/>
          <w:color w:val="4472C4" w:themeColor="accent5"/>
          <w:sz w:val="22"/>
          <w:szCs w:val="22"/>
        </w:rPr>
        <w:t>WHAT’S NEXT</w:t>
      </w:r>
      <w:bookmarkStart w:id="0" w:name="_GoBack"/>
      <w:bookmarkEnd w:id="0"/>
      <w:r>
        <w:rPr>
          <w:rFonts w:ascii="Arial" w:hAnsi="Arial" w:cs="Arial"/>
          <w:color w:val="4472C4" w:themeColor="accent5"/>
          <w:sz w:val="22"/>
          <w:szCs w:val="22"/>
        </w:rPr>
        <w:t>?</w:t>
      </w:r>
      <w:r>
        <w:rPr>
          <w:rFonts w:ascii="Arial" w:hAnsi="Arial" w:cs="Arial"/>
          <w:color w:val="4472C4" w:themeColor="accent5"/>
          <w:sz w:val="22"/>
          <w:szCs w:val="22"/>
        </w:rPr>
        <w:tab/>
      </w:r>
      <w:r>
        <w:rPr>
          <w:rFonts w:ascii="Arial" w:hAnsi="Arial" w:cs="Arial"/>
          <w:color w:val="4472C4" w:themeColor="accent5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introduction to the new TENOA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4472C4" w:themeColor="accent5"/>
          <w:sz w:val="22"/>
          <w:szCs w:val="22"/>
        </w:rPr>
        <w:t>AND ANOTHER THING…</w:t>
      </w:r>
      <w:r>
        <w:rPr>
          <w:rFonts w:ascii="Arial" w:hAnsi="Arial" w:cs="Arial"/>
          <w:color w:val="4472C4" w:themeColor="accent5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more ideas and information for the coming weeks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</w:p>
    <w:p w:rsidR="002B6587" w:rsidRDefault="00AD0EA4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6587">
        <w:rPr>
          <w:rFonts w:ascii="Arial" w:hAnsi="Arial" w:cs="Arial"/>
          <w:sz w:val="22"/>
          <w:szCs w:val="22"/>
        </w:rPr>
        <w:t>o not hesitate to contact me personally with any comments or questions:</w:t>
      </w:r>
    </w:p>
    <w:p w:rsidR="002B6587" w:rsidRDefault="00472081" w:rsidP="00875223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="002B6587" w:rsidRPr="0094667C">
          <w:rPr>
            <w:rStyle w:val="Hyperlink"/>
            <w:rFonts w:ascii="Arial" w:hAnsi="Arial" w:cs="Arial"/>
            <w:sz w:val="22"/>
            <w:szCs w:val="22"/>
          </w:rPr>
          <w:t>chairman@tenoa.co.uk</w:t>
        </w:r>
      </w:hyperlink>
      <w:r w:rsidR="002B6587">
        <w:rPr>
          <w:rFonts w:ascii="Arial" w:hAnsi="Arial" w:cs="Arial"/>
          <w:sz w:val="22"/>
          <w:szCs w:val="22"/>
        </w:rPr>
        <w:t xml:space="preserve">  or use my personal contact details: 33/9 Western Harbour View, EH6 6PG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0131 555 2217, mobile 07749710369, email </w:t>
      </w:r>
      <w:hyperlink r:id="rId6" w:history="1">
        <w:r w:rsidRPr="0094667C">
          <w:rPr>
            <w:rStyle w:val="Hyperlink"/>
            <w:rFonts w:ascii="Arial" w:hAnsi="Arial" w:cs="Arial"/>
            <w:sz w:val="22"/>
            <w:szCs w:val="22"/>
          </w:rPr>
          <w:t>westerloge@hotmail.co.uk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personally deal with your enquiry and would be glad to meet you if that would help.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Yours sincerely,</w:t>
      </w:r>
    </w:p>
    <w:p w:rsidR="002B6587" w:rsidRDefault="002B6587" w:rsidP="00875223">
      <w:pPr>
        <w:jc w:val="both"/>
        <w:rPr>
          <w:rFonts w:ascii="Arial" w:hAnsi="Arial" w:cs="Arial"/>
          <w:sz w:val="22"/>
          <w:szCs w:val="22"/>
        </w:rPr>
      </w:pPr>
    </w:p>
    <w:p w:rsidR="002B6587" w:rsidRPr="002B6587" w:rsidRDefault="002B6587" w:rsidP="00875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6587">
        <w:rPr>
          <w:rFonts w:ascii="Arial" w:hAnsi="Arial" w:cs="Arial"/>
          <w:b/>
          <w:sz w:val="22"/>
          <w:szCs w:val="22"/>
        </w:rPr>
        <w:t xml:space="preserve">Rodney </w:t>
      </w:r>
      <w:proofErr w:type="gramStart"/>
      <w:r w:rsidRPr="002B6587">
        <w:rPr>
          <w:rFonts w:ascii="Arial" w:hAnsi="Arial" w:cs="Arial"/>
          <w:b/>
          <w:sz w:val="22"/>
          <w:szCs w:val="22"/>
        </w:rPr>
        <w:t>Matthews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Chairman)</w:t>
      </w:r>
    </w:p>
    <w:p w:rsidR="00875223" w:rsidRDefault="00875223" w:rsidP="00875223">
      <w:pPr>
        <w:jc w:val="both"/>
      </w:pPr>
    </w:p>
    <w:sectPr w:rsidR="00875223" w:rsidSect="009C3345">
      <w:pgSz w:w="11906" w:h="16838"/>
      <w:pgMar w:top="1260" w:right="119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4BEE"/>
    <w:multiLevelType w:val="hybridMultilevel"/>
    <w:tmpl w:val="106C457A"/>
    <w:lvl w:ilvl="0" w:tplc="8DFED15A">
      <w:start w:val="1"/>
      <w:numFmt w:val="decimal"/>
      <w:lvlText w:val="%1"/>
      <w:lvlJc w:val="left"/>
      <w:pPr>
        <w:ind w:left="720" w:hanging="81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990" w:hanging="360"/>
      </w:pPr>
    </w:lvl>
    <w:lvl w:ilvl="2" w:tplc="0809001B">
      <w:start w:val="1"/>
      <w:numFmt w:val="lowerRoman"/>
      <w:lvlText w:val="%3."/>
      <w:lvlJc w:val="right"/>
      <w:pPr>
        <w:ind w:left="1710" w:hanging="180"/>
      </w:pPr>
    </w:lvl>
    <w:lvl w:ilvl="3" w:tplc="0809000F">
      <w:start w:val="1"/>
      <w:numFmt w:val="decimal"/>
      <w:lvlText w:val="%4."/>
      <w:lvlJc w:val="left"/>
      <w:pPr>
        <w:ind w:left="2430" w:hanging="360"/>
      </w:pPr>
    </w:lvl>
    <w:lvl w:ilvl="4" w:tplc="08090019">
      <w:start w:val="1"/>
      <w:numFmt w:val="lowerLetter"/>
      <w:lvlText w:val="%5."/>
      <w:lvlJc w:val="left"/>
      <w:pPr>
        <w:ind w:left="3150" w:hanging="360"/>
      </w:pPr>
    </w:lvl>
    <w:lvl w:ilvl="5" w:tplc="0809001B">
      <w:start w:val="1"/>
      <w:numFmt w:val="lowerRoman"/>
      <w:lvlText w:val="%6."/>
      <w:lvlJc w:val="right"/>
      <w:pPr>
        <w:ind w:left="3870" w:hanging="180"/>
      </w:pPr>
    </w:lvl>
    <w:lvl w:ilvl="6" w:tplc="0809000F">
      <w:start w:val="1"/>
      <w:numFmt w:val="decimal"/>
      <w:lvlText w:val="%7."/>
      <w:lvlJc w:val="left"/>
      <w:pPr>
        <w:ind w:left="4590" w:hanging="360"/>
      </w:pPr>
    </w:lvl>
    <w:lvl w:ilvl="7" w:tplc="08090019">
      <w:start w:val="1"/>
      <w:numFmt w:val="lowerLetter"/>
      <w:lvlText w:val="%8."/>
      <w:lvlJc w:val="left"/>
      <w:pPr>
        <w:ind w:left="5310" w:hanging="360"/>
      </w:pPr>
    </w:lvl>
    <w:lvl w:ilvl="8" w:tplc="0809001B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3"/>
    <w:rsid w:val="00176CB6"/>
    <w:rsid w:val="002B6587"/>
    <w:rsid w:val="00472081"/>
    <w:rsid w:val="00491140"/>
    <w:rsid w:val="004C05D1"/>
    <w:rsid w:val="00875223"/>
    <w:rsid w:val="008E4E27"/>
    <w:rsid w:val="00975B31"/>
    <w:rsid w:val="009C3345"/>
    <w:rsid w:val="00AD0EA4"/>
    <w:rsid w:val="00C46992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F7C20-81E7-44D7-B0FA-F7E4198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5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erloge@hotmail.co.uk" TargetMode="External"/><Relationship Id="rId5" Type="http://schemas.openxmlformats.org/officeDocument/2006/relationships/hyperlink" Target="mailto:chairman@teno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matthews</dc:creator>
  <cp:keywords/>
  <dc:description/>
  <cp:lastModifiedBy>rodney matthews</cp:lastModifiedBy>
  <cp:revision>5</cp:revision>
  <cp:lastPrinted>2017-08-20T15:12:00Z</cp:lastPrinted>
  <dcterms:created xsi:type="dcterms:W3CDTF">2017-08-20T15:15:00Z</dcterms:created>
  <dcterms:modified xsi:type="dcterms:W3CDTF">2017-08-21T10:31:00Z</dcterms:modified>
</cp:coreProperties>
</file>